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0E1C74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ХХ</w:t>
      </w:r>
      <w:r w:rsidR="003A4918">
        <w:rPr>
          <w:rFonts w:ascii="Times New Roman" w:hAnsi="Times New Roman"/>
          <w:bCs/>
          <w:sz w:val="28"/>
          <w:szCs w:val="28"/>
        </w:rPr>
        <w:t>Х</w:t>
      </w:r>
      <w:r w:rsidR="00430DBF"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 w:rsidR="003F649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3A4918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декабря 2017</w:t>
      </w:r>
      <w:r w:rsidR="000E1C74">
        <w:rPr>
          <w:rFonts w:ascii="Times New Roman" w:hAnsi="Times New Roman"/>
          <w:sz w:val="28"/>
          <w:szCs w:val="28"/>
        </w:rPr>
        <w:t xml:space="preserve"> 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№</w:t>
      </w:r>
      <w:r w:rsidR="00071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2-216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1830FB" w:rsidRDefault="001830FB" w:rsidP="004C218D">
      <w:pPr>
        <w:rPr>
          <w:sz w:val="28"/>
          <w:szCs w:val="28"/>
          <w:lang w:eastAsia="en-US"/>
        </w:rPr>
      </w:pPr>
    </w:p>
    <w:p w:rsidR="00335C38" w:rsidRPr="004C12E1" w:rsidRDefault="00335C38" w:rsidP="004C218D">
      <w:pPr>
        <w:rPr>
          <w:sz w:val="28"/>
          <w:szCs w:val="28"/>
          <w:lang w:eastAsia="en-US"/>
        </w:rPr>
      </w:pPr>
    </w:p>
    <w:p w:rsidR="008920BC" w:rsidRPr="00335C38" w:rsidRDefault="003F649B" w:rsidP="008920BC">
      <w:pPr>
        <w:rPr>
          <w:b/>
          <w:bCs/>
          <w:sz w:val="28"/>
          <w:szCs w:val="28"/>
        </w:rPr>
      </w:pPr>
      <w:r w:rsidRPr="00335C38">
        <w:rPr>
          <w:b/>
          <w:bCs/>
          <w:sz w:val="28"/>
          <w:szCs w:val="28"/>
        </w:rPr>
        <w:t xml:space="preserve">                       </w:t>
      </w:r>
      <w:r w:rsidR="004B7CFC" w:rsidRPr="00335C38">
        <w:rPr>
          <w:b/>
          <w:bCs/>
          <w:sz w:val="28"/>
          <w:szCs w:val="28"/>
        </w:rPr>
        <w:t xml:space="preserve"> </w:t>
      </w:r>
      <w:r w:rsidR="008920BC" w:rsidRPr="00335C38">
        <w:rPr>
          <w:b/>
          <w:bCs/>
          <w:sz w:val="28"/>
          <w:szCs w:val="28"/>
        </w:rPr>
        <w:t>О бюджете  Выселковского сельского  поселения</w:t>
      </w:r>
    </w:p>
    <w:p w:rsidR="008920BC" w:rsidRPr="00335C38" w:rsidRDefault="008920BC" w:rsidP="008920BC">
      <w:pPr>
        <w:jc w:val="center"/>
        <w:rPr>
          <w:b/>
          <w:bCs/>
          <w:sz w:val="28"/>
          <w:szCs w:val="28"/>
        </w:rPr>
      </w:pPr>
      <w:r w:rsidRPr="00335C38">
        <w:rPr>
          <w:b/>
          <w:bCs/>
          <w:sz w:val="28"/>
          <w:szCs w:val="28"/>
        </w:rPr>
        <w:t>Выселковского района на 201</w:t>
      </w:r>
      <w:r w:rsidR="003A4918" w:rsidRPr="00335C38">
        <w:rPr>
          <w:b/>
          <w:bCs/>
          <w:sz w:val="28"/>
          <w:szCs w:val="28"/>
        </w:rPr>
        <w:t>8</w:t>
      </w:r>
      <w:r w:rsidRPr="00335C38">
        <w:rPr>
          <w:b/>
          <w:bCs/>
          <w:sz w:val="28"/>
          <w:szCs w:val="28"/>
        </w:rPr>
        <w:t xml:space="preserve"> год</w:t>
      </w:r>
    </w:p>
    <w:p w:rsidR="008920BC" w:rsidRPr="00335C38" w:rsidRDefault="008920BC" w:rsidP="008920BC">
      <w:pPr>
        <w:jc w:val="both"/>
        <w:rPr>
          <w:sz w:val="28"/>
          <w:szCs w:val="28"/>
        </w:rPr>
      </w:pPr>
      <w:r w:rsidRPr="00335C38">
        <w:rPr>
          <w:sz w:val="28"/>
          <w:szCs w:val="28"/>
        </w:rPr>
        <w:t xml:space="preserve">   </w:t>
      </w:r>
    </w:p>
    <w:p w:rsidR="004017CF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1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1.Утвердить основные характеристики местного бюджета на 2018 год: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1)общий объем доходов в сумме 156 979,7тыс. рублей;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 xml:space="preserve">2)общий объем расходов в сумме 156 979,7тыс. рублей; 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3)верхний предел муниципального внутреннего долга Выселковского сельского поселения Выселковского района на 1 января 2019 года в сумме 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4)дефицит (профицит) местного бюджета в сумме 0,0 тыс. рублей.</w:t>
      </w:r>
    </w:p>
    <w:p w:rsidR="00335C38" w:rsidRDefault="00335C38" w:rsidP="004017CF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Default="004017CF" w:rsidP="004017CF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2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1.Утвердить перечень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главных администраторов доходов местного бюджета и закрепляемые за ними виды (подвиды) доходов местного бюджета и перечень главных администраторов источников финансирования дефицита местного бюджета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согласно приложению 1 к настоящему Решению.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2.Утвердить перечень главных администраторов доходов органов государственной власти Краснодарского края, согласно приложению 2 к настоящему Решению.</w:t>
      </w:r>
    </w:p>
    <w:p w:rsidR="00335C38" w:rsidRDefault="00335C38" w:rsidP="004017CF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</w:t>
      </w:r>
      <w:r w:rsidR="00335C38">
        <w:rPr>
          <w:rFonts w:ascii="Times New Roman" w:hAnsi="Times New Roman"/>
          <w:b/>
          <w:sz w:val="28"/>
          <w:szCs w:val="28"/>
        </w:rPr>
        <w:t xml:space="preserve"> </w:t>
      </w:r>
      <w:r w:rsidRPr="00335C38">
        <w:rPr>
          <w:rFonts w:ascii="Times New Roman" w:hAnsi="Times New Roman"/>
          <w:b/>
          <w:sz w:val="28"/>
          <w:szCs w:val="28"/>
        </w:rPr>
        <w:t>3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1.Утвердить объем поступлений доходов в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бюджет Выселковского сельского поселения Выселковского района по кодам видов (подвидов) доходов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на 2018 год в суммах согласно приложению 3  к настоящему Решению.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2.Утвердить в составе доходов местного бюджета безвозмездные поступления из других уровней бюджетов бюджетной системы РФ в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бюджет Выселковского сельского поселения Выселковского района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в 2018 году согласно приложению 4 к настоящему Решению.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3.Установить нормативы отчисления доходов в бюджет Выселковского сельского поселения Выселковского района  на 2018 год согласно приложению 5 к настоящему Решению.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lastRenderedPageBreak/>
        <w:t>Пункт</w:t>
      </w:r>
      <w:r w:rsidR="00335C38">
        <w:rPr>
          <w:rFonts w:ascii="Times New Roman" w:hAnsi="Times New Roman"/>
          <w:b/>
          <w:sz w:val="28"/>
          <w:szCs w:val="28"/>
        </w:rPr>
        <w:t xml:space="preserve"> </w:t>
      </w:r>
      <w:r w:rsidRPr="00335C38">
        <w:rPr>
          <w:rFonts w:ascii="Times New Roman" w:hAnsi="Times New Roman"/>
          <w:b/>
          <w:sz w:val="28"/>
          <w:szCs w:val="28"/>
        </w:rPr>
        <w:t>4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4017CF" w:rsidRPr="00335C38" w:rsidRDefault="004017CF" w:rsidP="004017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5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1.Утвердить распределение бюджетных ассигнований по разделам и подразделам классификации расходов бюджетов на 2018 год согласно приложению 6 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 xml:space="preserve">2.Утвердить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2018 год согласно </w:t>
      </w:r>
      <w:hyperlink r:id="rId8" w:history="1">
        <w:r w:rsidRPr="00335C3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Pr="00335C38">
        <w:rPr>
          <w:rFonts w:ascii="Times New Roman" w:hAnsi="Times New Roman"/>
          <w:sz w:val="28"/>
          <w:szCs w:val="28"/>
        </w:rPr>
        <w:t>7к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3.Утвердить ведомственную структуру расходов</w:t>
      </w:r>
      <w:r w:rsidR="0035638E" w:rsidRPr="00335C38">
        <w:rPr>
          <w:rFonts w:ascii="Times New Roman" w:hAnsi="Times New Roman"/>
          <w:sz w:val="28"/>
          <w:szCs w:val="28"/>
        </w:rPr>
        <w:t xml:space="preserve"> </w:t>
      </w:r>
      <w:r w:rsidRPr="00335C38">
        <w:rPr>
          <w:rFonts w:ascii="Times New Roman" w:hAnsi="Times New Roman"/>
          <w:sz w:val="28"/>
          <w:szCs w:val="28"/>
        </w:rPr>
        <w:t>бюджета Выселковского сельского поселения Выселковского района на 2018 год согласно приложению 8 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4.Утвердить в составе ведомственной структуры расходов местного бюджета на 2018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 xml:space="preserve">5.Утвердить в составе ведомственной структуры расходов местного бюджета на 2018 год: 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1)общий объем бюджетных ассигнований, направляемых на исполнение публичных нормативных обязательств в сумме160,0тыс.рублей;</w:t>
      </w:r>
    </w:p>
    <w:p w:rsidR="004017CF" w:rsidRPr="00335C38" w:rsidRDefault="004017CF" w:rsidP="004017CF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2)резервный фонд администрации Выселковского сельского поселения Выселковского района в сумме  200,0 тыс. рублей.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335C38">
        <w:rPr>
          <w:rFonts w:ascii="Times New Roman" w:hAnsi="Times New Roman"/>
          <w:sz w:val="28"/>
          <w:szCs w:val="28"/>
        </w:rPr>
        <w:t>6.Утвердить источники внутреннего финансирования дефицита местного бюджета, перечень статей источников финансирования дефицитов бюджетов на 2018 год согласно приложению 9 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bCs/>
          <w:sz w:val="28"/>
          <w:szCs w:val="28"/>
        </w:rPr>
        <w:t>7.Утвердить объем м</w:t>
      </w:r>
      <w:r w:rsidRPr="00335C38">
        <w:rPr>
          <w:rFonts w:ascii="Times New Roman" w:hAnsi="Times New Roman"/>
          <w:sz w:val="28"/>
          <w:szCs w:val="28"/>
        </w:rPr>
        <w:t>ежбюджетных трансфертов, выделяемых из  бюджета Выселковского сельского поселения</w:t>
      </w:r>
      <w:r w:rsidR="0035638E" w:rsidRPr="00335C38">
        <w:rPr>
          <w:rFonts w:ascii="Times New Roman" w:hAnsi="Times New Roman"/>
          <w:sz w:val="28"/>
          <w:szCs w:val="28"/>
        </w:rPr>
        <w:t xml:space="preserve"> </w:t>
      </w:r>
      <w:r w:rsidRPr="00335C38"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 на финансирование расходов, связанных с передачей полномочий в 2018 году согласно приложению 10 к настоящему Решению.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</w:t>
      </w:r>
      <w:r w:rsidR="0035638E" w:rsidRPr="00335C38">
        <w:rPr>
          <w:rFonts w:ascii="Times New Roman" w:hAnsi="Times New Roman"/>
          <w:b/>
          <w:sz w:val="28"/>
          <w:szCs w:val="28"/>
        </w:rPr>
        <w:t xml:space="preserve"> </w:t>
      </w:r>
      <w:r w:rsidRPr="00335C38">
        <w:rPr>
          <w:rFonts w:ascii="Times New Roman" w:hAnsi="Times New Roman"/>
          <w:b/>
          <w:sz w:val="28"/>
          <w:szCs w:val="28"/>
        </w:rPr>
        <w:t>6</w:t>
      </w:r>
    </w:p>
    <w:p w:rsidR="004017CF" w:rsidRPr="00335C38" w:rsidRDefault="004017CF" w:rsidP="004017CF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 xml:space="preserve">Не использованные по состоянию на 1 января 2017 года остатки межбюджетных трансфертов, предоставленных из местного бюджета другим бюджетам бюджетной системы Российской Федерации в форме иных </w:t>
      </w:r>
      <w:r w:rsidRPr="00335C38">
        <w:rPr>
          <w:rFonts w:ascii="Times New Roman" w:hAnsi="Times New Roman"/>
          <w:sz w:val="28"/>
          <w:szCs w:val="28"/>
        </w:rPr>
        <w:lastRenderedPageBreak/>
        <w:t>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4017CF" w:rsidRPr="00335C38" w:rsidRDefault="004017CF" w:rsidP="004017CF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9" w:history="1">
        <w:r w:rsidRPr="00335C38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335C3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5C38">
        <w:rPr>
          <w:rFonts w:ascii="Times New Roman" w:hAnsi="Times New Roman"/>
          <w:b/>
          <w:bCs/>
          <w:sz w:val="28"/>
          <w:szCs w:val="28"/>
        </w:rPr>
        <w:t>Пункт</w:t>
      </w:r>
      <w:r w:rsidR="0035638E" w:rsidRPr="00335C3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5C38">
        <w:rPr>
          <w:rFonts w:ascii="Times New Roman" w:hAnsi="Times New Roman"/>
          <w:b/>
          <w:bCs/>
          <w:sz w:val="28"/>
          <w:szCs w:val="28"/>
        </w:rPr>
        <w:t>7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Остатки средств местного бюджета на начало текущего финансового года направляются на: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335C38" w:rsidRDefault="00335C38" w:rsidP="004017CF">
      <w:pPr>
        <w:ind w:firstLine="709"/>
        <w:jc w:val="both"/>
        <w:rPr>
          <w:b/>
          <w:sz w:val="28"/>
          <w:szCs w:val="28"/>
        </w:rPr>
      </w:pPr>
    </w:p>
    <w:p w:rsidR="004017CF" w:rsidRPr="00335C38" w:rsidRDefault="004017CF" w:rsidP="004017CF">
      <w:pPr>
        <w:ind w:firstLine="709"/>
        <w:jc w:val="both"/>
        <w:rPr>
          <w:b/>
          <w:sz w:val="28"/>
          <w:szCs w:val="28"/>
        </w:rPr>
      </w:pPr>
      <w:r w:rsidRPr="00335C38">
        <w:rPr>
          <w:b/>
          <w:sz w:val="28"/>
          <w:szCs w:val="28"/>
        </w:rPr>
        <w:t>Пункт 8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5C38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2018 год в сумме </w:t>
      </w:r>
      <w:r w:rsidRPr="00335C38">
        <w:rPr>
          <w:rFonts w:ascii="Times New Roman" w:hAnsi="Times New Roman"/>
          <w:b/>
          <w:sz w:val="28"/>
          <w:szCs w:val="28"/>
        </w:rPr>
        <w:t>36 624,</w:t>
      </w:r>
      <w:bookmarkStart w:id="0" w:name="_GoBack"/>
      <w:bookmarkEnd w:id="0"/>
      <w:r w:rsidRPr="00335C38">
        <w:rPr>
          <w:rFonts w:ascii="Times New Roman" w:hAnsi="Times New Roman"/>
          <w:b/>
          <w:sz w:val="28"/>
          <w:szCs w:val="28"/>
        </w:rPr>
        <w:t>5</w:t>
      </w:r>
      <w:r w:rsidR="0035638E" w:rsidRPr="00335C38">
        <w:rPr>
          <w:rFonts w:ascii="Times New Roman" w:hAnsi="Times New Roman"/>
          <w:b/>
          <w:sz w:val="28"/>
          <w:szCs w:val="28"/>
        </w:rPr>
        <w:t xml:space="preserve"> </w:t>
      </w:r>
      <w:r w:rsidRPr="00335C38">
        <w:rPr>
          <w:rFonts w:ascii="Times New Roman" w:hAnsi="Times New Roman"/>
          <w:bCs/>
          <w:sz w:val="28"/>
          <w:szCs w:val="28"/>
        </w:rPr>
        <w:t>тыс.рублей.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35C38"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 xml:space="preserve">1.Установить,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335C38">
          <w:rPr>
            <w:sz w:val="28"/>
            <w:szCs w:val="28"/>
          </w:rPr>
          <w:t xml:space="preserve">частью </w:t>
        </w:r>
      </w:hyperlink>
      <w:r w:rsidRPr="00335C38">
        <w:rPr>
          <w:sz w:val="28"/>
          <w:szCs w:val="28"/>
        </w:rPr>
        <w:t>2 настоящего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пункта, и в порядке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согласно приложению 13 к настоящему Решению.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bookmarkStart w:id="1" w:name="Par170"/>
      <w:bookmarkEnd w:id="1"/>
      <w:r w:rsidRPr="00335C38">
        <w:rPr>
          <w:sz w:val="28"/>
          <w:szCs w:val="28"/>
        </w:rPr>
        <w:t xml:space="preserve">2.Предоставление субсидий юридическим лицам (за исключением субсидий муниципальным учреждениям), индивидуальным предпринимателям, </w:t>
      </w:r>
      <w:r w:rsidRPr="00335C38">
        <w:rPr>
          <w:sz w:val="28"/>
          <w:szCs w:val="28"/>
        </w:rPr>
        <w:lastRenderedPageBreak/>
        <w:t>а также физическим лицам – производителям товаров, работ, услуг осуществляется в случаях: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1)возмещения затрат специализированным службам по вопросам похоронного дела;</w:t>
      </w:r>
    </w:p>
    <w:p w:rsidR="004017CF" w:rsidRPr="00335C38" w:rsidRDefault="004017CF" w:rsidP="004017CF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335C38">
        <w:rPr>
          <w:sz w:val="28"/>
          <w:szCs w:val="28"/>
        </w:rPr>
        <w:t xml:space="preserve">2)финансового обеспечения (возмещения) затрат </w:t>
      </w:r>
      <w:r w:rsidRPr="00335C38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color w:val="2D2D2D"/>
          <w:spacing w:val="2"/>
          <w:sz w:val="28"/>
          <w:szCs w:val="28"/>
          <w:shd w:val="clear" w:color="auto" w:fill="FFFFFF"/>
        </w:rPr>
        <w:t>3)</w:t>
      </w:r>
      <w:r w:rsidRPr="00335C38">
        <w:rPr>
          <w:sz w:val="28"/>
          <w:szCs w:val="28"/>
        </w:rPr>
        <w:t xml:space="preserve">финансового обеспечения (возмещения) затрат </w:t>
      </w:r>
      <w:r w:rsidRPr="00335C38"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 w:rsidR="0035638E" w:rsidRPr="00335C38">
        <w:rPr>
          <w:spacing w:val="2"/>
          <w:sz w:val="28"/>
          <w:szCs w:val="28"/>
          <w:shd w:val="clear" w:color="auto" w:fill="FFFFFF"/>
        </w:rPr>
        <w:t xml:space="preserve"> </w:t>
      </w:r>
      <w:r w:rsidRPr="00335C38"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335C38" w:rsidRDefault="00335C38" w:rsidP="004017CF">
      <w:pPr>
        <w:ind w:firstLine="709"/>
        <w:jc w:val="both"/>
        <w:rPr>
          <w:b/>
          <w:sz w:val="28"/>
          <w:szCs w:val="28"/>
        </w:rPr>
      </w:pPr>
    </w:p>
    <w:p w:rsidR="004017CF" w:rsidRPr="00335C38" w:rsidRDefault="004017CF" w:rsidP="004017CF">
      <w:pPr>
        <w:ind w:firstLine="709"/>
        <w:jc w:val="both"/>
        <w:rPr>
          <w:b/>
          <w:sz w:val="28"/>
          <w:szCs w:val="28"/>
        </w:rPr>
      </w:pPr>
      <w:r w:rsidRPr="00335C38">
        <w:rPr>
          <w:b/>
          <w:sz w:val="28"/>
          <w:szCs w:val="28"/>
        </w:rPr>
        <w:t>Пункт 10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к настоящему Решению.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335C38" w:rsidRDefault="00335C38" w:rsidP="004017CF">
      <w:pPr>
        <w:ind w:firstLine="709"/>
        <w:jc w:val="both"/>
        <w:rPr>
          <w:b/>
          <w:sz w:val="28"/>
          <w:szCs w:val="28"/>
        </w:rPr>
      </w:pPr>
    </w:p>
    <w:p w:rsidR="004017CF" w:rsidRPr="00335C38" w:rsidRDefault="004017CF" w:rsidP="004017CF">
      <w:pPr>
        <w:ind w:firstLine="709"/>
        <w:jc w:val="both"/>
        <w:rPr>
          <w:b/>
          <w:sz w:val="28"/>
          <w:szCs w:val="28"/>
        </w:rPr>
      </w:pPr>
      <w:r w:rsidRPr="00335C38">
        <w:rPr>
          <w:b/>
          <w:sz w:val="28"/>
          <w:szCs w:val="28"/>
        </w:rPr>
        <w:t>Пункт 11</w:t>
      </w:r>
    </w:p>
    <w:p w:rsidR="004017CF" w:rsidRPr="00335C38" w:rsidRDefault="004017CF" w:rsidP="0035638E">
      <w:pPr>
        <w:ind w:firstLine="708"/>
        <w:jc w:val="both"/>
        <w:rPr>
          <w:sz w:val="28"/>
          <w:szCs w:val="28"/>
        </w:rPr>
      </w:pPr>
      <w:r w:rsidRPr="00335C38">
        <w:rPr>
          <w:sz w:val="28"/>
          <w:szCs w:val="28"/>
        </w:rPr>
        <w:t>Установить, что администрация Выселковского сельского поселения Выселковского района не вправе принимать решения, приводящие к увеличению в 2018году штатной численности муниципальных служащих Выселковского сельского поселения Выселковского района в администрации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</w:t>
      </w:r>
      <w:r w:rsidR="0035638E" w:rsidRPr="00335C38">
        <w:rPr>
          <w:sz w:val="28"/>
          <w:szCs w:val="28"/>
        </w:rPr>
        <w:t xml:space="preserve"> </w:t>
      </w:r>
      <w:r w:rsidRPr="00335C38">
        <w:rPr>
          <w:sz w:val="28"/>
          <w:szCs w:val="28"/>
        </w:rPr>
        <w:t>муниципальных учреждений.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35C38">
        <w:rPr>
          <w:rFonts w:ascii="Times New Roman" w:hAnsi="Times New Roman"/>
          <w:b/>
          <w:bCs/>
          <w:sz w:val="28"/>
          <w:szCs w:val="28"/>
        </w:rPr>
        <w:t>Пункт12</w:t>
      </w:r>
    </w:p>
    <w:p w:rsidR="004017CF" w:rsidRPr="00335C38" w:rsidRDefault="004017CF" w:rsidP="004017CF">
      <w:pPr>
        <w:ind w:firstLine="709"/>
        <w:jc w:val="both"/>
        <w:rPr>
          <w:sz w:val="28"/>
          <w:szCs w:val="28"/>
        </w:rPr>
      </w:pPr>
      <w:r w:rsidRPr="00335C38">
        <w:rPr>
          <w:sz w:val="28"/>
          <w:szCs w:val="28"/>
        </w:rPr>
        <w:t xml:space="preserve">Предусмотреть бюджетные ассигнования в целях повышения средней заработной платы отдельным категориям работников бюджетной сферы с      </w:t>
      </w:r>
      <w:r w:rsidR="002857B9" w:rsidRPr="00335C38">
        <w:rPr>
          <w:sz w:val="28"/>
          <w:szCs w:val="28"/>
        </w:rPr>
        <w:t xml:space="preserve">  </w:t>
      </w:r>
      <w:r w:rsidRPr="00335C38">
        <w:rPr>
          <w:sz w:val="28"/>
          <w:szCs w:val="28"/>
        </w:rPr>
        <w:t xml:space="preserve">  1 января 2018 года в соответствии с указами Президента Российской Федерации от 7 мая 2012 года </w:t>
      </w:r>
      <w:hyperlink r:id="rId10" w:history="1">
        <w:r w:rsidRPr="00335C38">
          <w:rPr>
            <w:sz w:val="28"/>
            <w:szCs w:val="28"/>
          </w:rPr>
          <w:t>№ 597</w:t>
        </w:r>
      </w:hyperlink>
      <w:r w:rsidRPr="00335C38">
        <w:rPr>
          <w:sz w:val="28"/>
          <w:szCs w:val="28"/>
        </w:rPr>
        <w:t>«О мероприятиях по реализации государственной социальной политики».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35C38">
        <w:rPr>
          <w:rFonts w:ascii="Times New Roman" w:hAnsi="Times New Roman"/>
          <w:b/>
          <w:color w:val="000000" w:themeColor="text1"/>
          <w:sz w:val="28"/>
          <w:szCs w:val="28"/>
        </w:rPr>
        <w:t>Пункт 13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35C38">
        <w:rPr>
          <w:rFonts w:ascii="Times New Roman" w:hAnsi="Times New Roman"/>
          <w:color w:val="000000" w:themeColor="text1"/>
          <w:sz w:val="28"/>
          <w:szCs w:val="28"/>
        </w:rPr>
        <w:t>1.Утвердить программу муниципальных  внутренних заимствований  Выселковского сельского поселения Выселковского района на 2018 год согласно приложению 11 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2</w:t>
      </w:r>
      <w:r w:rsidRPr="00335C38">
        <w:rPr>
          <w:rFonts w:ascii="Times New Roman" w:hAnsi="Times New Roman"/>
          <w:color w:val="000000" w:themeColor="text1"/>
          <w:sz w:val="28"/>
          <w:szCs w:val="28"/>
        </w:rPr>
        <w:t>.Утвердить программу муниципальных гарантий Выселковского сельского поселения</w:t>
      </w:r>
      <w:r w:rsidR="0035638E" w:rsidRPr="00335C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35C38">
        <w:rPr>
          <w:rFonts w:ascii="Times New Roman" w:hAnsi="Times New Roman"/>
          <w:color w:val="000000" w:themeColor="text1"/>
          <w:sz w:val="28"/>
          <w:szCs w:val="28"/>
        </w:rPr>
        <w:t xml:space="preserve">Выселковского района в валюте Российской Федерации на </w:t>
      </w:r>
      <w:r w:rsidRPr="00335C38">
        <w:rPr>
          <w:rFonts w:ascii="Times New Roman" w:hAnsi="Times New Roman"/>
          <w:color w:val="000000" w:themeColor="text1"/>
          <w:sz w:val="28"/>
          <w:szCs w:val="28"/>
        </w:rPr>
        <w:lastRenderedPageBreak/>
        <w:t>2018 год согласно приложению 12 к настоящему Решению.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5C38">
        <w:rPr>
          <w:rFonts w:ascii="Times New Roman" w:hAnsi="Times New Roman"/>
          <w:color w:val="000000" w:themeColor="text1"/>
          <w:sz w:val="28"/>
          <w:szCs w:val="28"/>
        </w:rPr>
        <w:t>3. Установить предельный объем муниципального долга Выселковского сельского поселения Выселковского района на 2018 год в сумме 0,0 тыс. рублей.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14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 xml:space="preserve"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15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5C38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335C38" w:rsidRDefault="00335C38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5C38">
        <w:rPr>
          <w:rFonts w:ascii="Times New Roman" w:hAnsi="Times New Roman"/>
          <w:b/>
          <w:sz w:val="28"/>
          <w:szCs w:val="28"/>
        </w:rPr>
        <w:t>Пункт 16</w:t>
      </w:r>
    </w:p>
    <w:p w:rsidR="004017CF" w:rsidRPr="00335C38" w:rsidRDefault="004017CF" w:rsidP="004017CF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35C38">
        <w:rPr>
          <w:rFonts w:ascii="Times New Roman" w:hAnsi="Times New Roman"/>
          <w:sz w:val="28"/>
          <w:szCs w:val="28"/>
        </w:rPr>
        <w:t>Настоящее решение вступает в силу с 1 января 2018</w:t>
      </w:r>
      <w:r w:rsidR="00F11CE0" w:rsidRPr="00335C38">
        <w:rPr>
          <w:rFonts w:ascii="Times New Roman" w:hAnsi="Times New Roman"/>
          <w:sz w:val="28"/>
          <w:szCs w:val="28"/>
        </w:rPr>
        <w:t xml:space="preserve"> </w:t>
      </w:r>
      <w:r w:rsidRPr="00335C38">
        <w:rPr>
          <w:rFonts w:ascii="Times New Roman" w:hAnsi="Times New Roman"/>
          <w:sz w:val="28"/>
          <w:szCs w:val="28"/>
        </w:rPr>
        <w:t>года.</w:t>
      </w:r>
    </w:p>
    <w:p w:rsidR="008920BC" w:rsidRPr="00335C38" w:rsidRDefault="008920BC" w:rsidP="008920BC">
      <w:pPr>
        <w:ind w:firstLine="709"/>
        <w:jc w:val="both"/>
        <w:rPr>
          <w:sz w:val="28"/>
          <w:szCs w:val="28"/>
        </w:rPr>
      </w:pPr>
    </w:p>
    <w:p w:rsidR="000F08FF" w:rsidRPr="00335C38" w:rsidRDefault="000F08FF" w:rsidP="00D17A73">
      <w:pPr>
        <w:jc w:val="both"/>
        <w:rPr>
          <w:sz w:val="28"/>
          <w:szCs w:val="28"/>
          <w:lang w:eastAsia="en-US"/>
        </w:rPr>
      </w:pPr>
    </w:p>
    <w:p w:rsidR="00335C38" w:rsidRDefault="00335C38" w:rsidP="009F3275">
      <w:pPr>
        <w:jc w:val="both"/>
        <w:rPr>
          <w:sz w:val="28"/>
          <w:szCs w:val="28"/>
          <w:lang w:eastAsia="en-US"/>
        </w:rPr>
      </w:pPr>
    </w:p>
    <w:p w:rsidR="004C218D" w:rsidRPr="00335C38" w:rsidRDefault="004C12E1" w:rsidP="009F3275">
      <w:pPr>
        <w:jc w:val="both"/>
        <w:rPr>
          <w:sz w:val="28"/>
          <w:szCs w:val="28"/>
          <w:lang w:eastAsia="en-US"/>
        </w:rPr>
      </w:pPr>
      <w:r w:rsidRPr="00335C38">
        <w:rPr>
          <w:sz w:val="28"/>
          <w:szCs w:val="28"/>
          <w:lang w:eastAsia="en-US"/>
        </w:rPr>
        <w:t>Глава Выселковского</w:t>
      </w:r>
      <w:r w:rsidR="004C218D" w:rsidRPr="00335C38">
        <w:rPr>
          <w:sz w:val="28"/>
          <w:szCs w:val="28"/>
          <w:lang w:eastAsia="en-US"/>
        </w:rPr>
        <w:t xml:space="preserve"> </w:t>
      </w:r>
      <w:r w:rsidR="00087C97" w:rsidRPr="00335C38">
        <w:rPr>
          <w:sz w:val="28"/>
          <w:szCs w:val="28"/>
          <w:lang w:eastAsia="en-US"/>
        </w:rPr>
        <w:t xml:space="preserve">сельского </w:t>
      </w:r>
    </w:p>
    <w:p w:rsidR="00087C97" w:rsidRPr="00335C38" w:rsidRDefault="00087C97" w:rsidP="004C218D">
      <w:pPr>
        <w:jc w:val="both"/>
        <w:rPr>
          <w:sz w:val="28"/>
          <w:szCs w:val="28"/>
          <w:lang w:eastAsia="en-US"/>
        </w:rPr>
      </w:pPr>
      <w:r w:rsidRPr="00335C38">
        <w:rPr>
          <w:sz w:val="28"/>
          <w:szCs w:val="28"/>
          <w:lang w:eastAsia="en-US"/>
        </w:rPr>
        <w:t>поселения Выселковского района</w:t>
      </w:r>
      <w:r w:rsidR="004C12E1" w:rsidRPr="00335C38">
        <w:rPr>
          <w:sz w:val="28"/>
          <w:szCs w:val="28"/>
          <w:lang w:eastAsia="en-US"/>
        </w:rPr>
        <w:t xml:space="preserve">                            </w:t>
      </w:r>
      <w:r w:rsidR="009F3275" w:rsidRPr="00335C38">
        <w:rPr>
          <w:sz w:val="28"/>
          <w:szCs w:val="28"/>
          <w:lang w:eastAsia="en-US"/>
        </w:rPr>
        <w:t xml:space="preserve"> </w:t>
      </w:r>
      <w:r w:rsidR="004C12E1" w:rsidRPr="00335C38">
        <w:rPr>
          <w:sz w:val="28"/>
          <w:szCs w:val="28"/>
          <w:lang w:eastAsia="en-US"/>
        </w:rPr>
        <w:t xml:space="preserve">          </w:t>
      </w:r>
      <w:r w:rsidR="00735695" w:rsidRPr="00335C38">
        <w:rPr>
          <w:sz w:val="28"/>
          <w:szCs w:val="28"/>
          <w:lang w:eastAsia="en-US"/>
        </w:rPr>
        <w:t xml:space="preserve">  </w:t>
      </w:r>
      <w:r w:rsidR="004C12E1" w:rsidRPr="00335C38">
        <w:rPr>
          <w:sz w:val="28"/>
          <w:szCs w:val="28"/>
          <w:lang w:eastAsia="en-US"/>
        </w:rPr>
        <w:t xml:space="preserve"> </w:t>
      </w:r>
      <w:r w:rsidR="00DA43B9" w:rsidRPr="00335C38">
        <w:rPr>
          <w:sz w:val="28"/>
          <w:szCs w:val="28"/>
          <w:lang w:eastAsia="en-US"/>
        </w:rPr>
        <w:t xml:space="preserve">         </w:t>
      </w:r>
      <w:r w:rsidRPr="00335C38">
        <w:rPr>
          <w:sz w:val="28"/>
          <w:szCs w:val="28"/>
          <w:lang w:eastAsia="en-US"/>
        </w:rPr>
        <w:t xml:space="preserve"> М. И. Хлыстун</w:t>
      </w:r>
    </w:p>
    <w:p w:rsidR="008920BC" w:rsidRDefault="008920BC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335C38" w:rsidRPr="00335C38" w:rsidRDefault="00335C3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335C3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335C38">
        <w:rPr>
          <w:sz w:val="28"/>
          <w:szCs w:val="28"/>
          <w:lang w:eastAsia="en-US"/>
        </w:rPr>
        <w:t xml:space="preserve">Председатель Совета </w:t>
      </w:r>
    </w:p>
    <w:p w:rsidR="00AE5BFB" w:rsidRPr="00335C3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335C38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335C3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335C38">
        <w:rPr>
          <w:sz w:val="28"/>
          <w:szCs w:val="28"/>
          <w:lang w:eastAsia="en-US"/>
        </w:rPr>
        <w:t xml:space="preserve">                      </w:t>
      </w:r>
      <w:r w:rsidR="00735695" w:rsidRPr="00335C38">
        <w:rPr>
          <w:sz w:val="28"/>
          <w:szCs w:val="28"/>
          <w:lang w:eastAsia="en-US"/>
        </w:rPr>
        <w:t xml:space="preserve">      </w:t>
      </w:r>
      <w:r w:rsidRPr="00335C38">
        <w:rPr>
          <w:sz w:val="28"/>
          <w:szCs w:val="28"/>
          <w:lang w:eastAsia="en-US"/>
        </w:rPr>
        <w:t xml:space="preserve"> </w:t>
      </w:r>
      <w:r w:rsidR="00DA43B9" w:rsidRPr="00335C38">
        <w:rPr>
          <w:sz w:val="28"/>
          <w:szCs w:val="28"/>
          <w:lang w:eastAsia="en-US"/>
        </w:rPr>
        <w:t xml:space="preserve">            </w:t>
      </w:r>
      <w:r w:rsidRPr="00335C38">
        <w:rPr>
          <w:sz w:val="28"/>
          <w:szCs w:val="28"/>
          <w:lang w:eastAsia="en-US"/>
        </w:rPr>
        <w:t xml:space="preserve"> О.А. Зяблова</w:t>
      </w: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Pr="00FC3FEF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C3FEF" w:rsidRPr="00FC3FEF" w:rsidRDefault="00FC3FEF" w:rsidP="00FC3FEF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FC3FEF">
        <w:rPr>
          <w:rFonts w:ascii="Times New Roman" w:hAnsi="Times New Roman"/>
          <w:bCs/>
          <w:i w:val="0"/>
          <w:sz w:val="28"/>
          <w:szCs w:val="28"/>
          <w:lang w:val="ru-RU"/>
        </w:rPr>
        <w:t>ЛИСТ  СОГЛАСОВАНИЯ</w:t>
      </w:r>
    </w:p>
    <w:p w:rsidR="00FC3FEF" w:rsidRPr="00FC3FEF" w:rsidRDefault="00FC3FEF" w:rsidP="00FC3FEF">
      <w:pPr>
        <w:jc w:val="center"/>
        <w:rPr>
          <w:sz w:val="28"/>
          <w:szCs w:val="28"/>
        </w:rPr>
      </w:pPr>
    </w:p>
    <w:p w:rsidR="00FC3FEF" w:rsidRPr="00FC3FEF" w:rsidRDefault="00FC3FEF" w:rsidP="00FC3FEF">
      <w:pPr>
        <w:jc w:val="center"/>
        <w:rPr>
          <w:sz w:val="28"/>
          <w:szCs w:val="28"/>
        </w:rPr>
      </w:pPr>
      <w:r w:rsidRPr="00FC3FEF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13 декабря  2017 года № </w:t>
      </w:r>
      <w:r>
        <w:rPr>
          <w:sz w:val="28"/>
          <w:szCs w:val="28"/>
        </w:rPr>
        <w:t>2-216</w:t>
      </w:r>
      <w:r w:rsidRPr="00FC3FEF">
        <w:rPr>
          <w:sz w:val="28"/>
          <w:szCs w:val="28"/>
        </w:rPr>
        <w:t xml:space="preserve"> «</w:t>
      </w:r>
      <w:r w:rsidRPr="00FC3FEF">
        <w:rPr>
          <w:bCs/>
          <w:sz w:val="28"/>
          <w:szCs w:val="28"/>
        </w:rPr>
        <w:t>О бюджете  Выселковского сельского  поселения Выселковского района на 2018 год»</w:t>
      </w:r>
    </w:p>
    <w:p w:rsidR="00FC3FEF" w:rsidRPr="00FC3FEF" w:rsidRDefault="00FC3FEF" w:rsidP="00FC3FEF">
      <w:pPr>
        <w:jc w:val="center"/>
        <w:rPr>
          <w:iCs/>
          <w:sz w:val="28"/>
          <w:szCs w:val="28"/>
        </w:rPr>
      </w:pPr>
    </w:p>
    <w:p w:rsidR="00FC3FEF" w:rsidRPr="00FC3FEF" w:rsidRDefault="00FC3FEF" w:rsidP="00FC3FEF">
      <w:pPr>
        <w:jc w:val="both"/>
        <w:rPr>
          <w:sz w:val="28"/>
          <w:szCs w:val="28"/>
        </w:rPr>
      </w:pPr>
    </w:p>
    <w:p w:rsidR="00FC3FEF" w:rsidRPr="00FC3FEF" w:rsidRDefault="00FC3FEF" w:rsidP="00FC3FE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7"/>
        <w:gridCol w:w="4927"/>
      </w:tblGrid>
      <w:tr w:rsidR="00FC3FEF" w:rsidRPr="00FC3FEF" w:rsidTr="00086312">
        <w:trPr>
          <w:trHeight w:val="1669"/>
          <w:jc w:val="center"/>
        </w:trPr>
        <w:tc>
          <w:tcPr>
            <w:tcW w:w="4927" w:type="dxa"/>
          </w:tcPr>
          <w:p w:rsidR="00FC3FEF" w:rsidRPr="00FC3FEF" w:rsidRDefault="00FC3FEF" w:rsidP="00086312">
            <w:pPr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Проект подготовил и внес:</w:t>
            </w:r>
          </w:p>
          <w:p w:rsidR="00FC3FEF" w:rsidRPr="00FC3FEF" w:rsidRDefault="00FC3FEF" w:rsidP="0008631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                                    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                     О.А.Крячкова-Богдан</w:t>
            </w:r>
          </w:p>
        </w:tc>
      </w:tr>
    </w:tbl>
    <w:p w:rsidR="00FC3FEF" w:rsidRPr="00FC3FEF" w:rsidRDefault="00FC3FEF" w:rsidP="00FC3FEF">
      <w:pPr>
        <w:jc w:val="center"/>
        <w:rPr>
          <w:sz w:val="28"/>
          <w:szCs w:val="28"/>
        </w:rPr>
      </w:pPr>
      <w:r w:rsidRPr="00FC3FEF">
        <w:rPr>
          <w:sz w:val="28"/>
          <w:szCs w:val="28"/>
        </w:rPr>
        <w:t>«___»___________ 2017 год</w:t>
      </w:r>
    </w:p>
    <w:p w:rsidR="00FC3FEF" w:rsidRPr="00FC3FEF" w:rsidRDefault="00FC3FEF" w:rsidP="00FC3FEF">
      <w:pPr>
        <w:jc w:val="center"/>
        <w:rPr>
          <w:sz w:val="28"/>
          <w:szCs w:val="28"/>
        </w:rPr>
      </w:pPr>
    </w:p>
    <w:p w:rsidR="00FC3FEF" w:rsidRPr="00FC3FEF" w:rsidRDefault="00FC3FEF" w:rsidP="00FC3FEF">
      <w:pPr>
        <w:jc w:val="center"/>
        <w:rPr>
          <w:sz w:val="28"/>
          <w:szCs w:val="28"/>
          <w:lang w:val="en-US"/>
        </w:rPr>
      </w:pPr>
    </w:p>
    <w:p w:rsidR="00FC3FEF" w:rsidRPr="00FC3FEF" w:rsidRDefault="00FC3FEF" w:rsidP="00FC3FEF">
      <w:pPr>
        <w:jc w:val="center"/>
        <w:rPr>
          <w:sz w:val="28"/>
          <w:szCs w:val="28"/>
          <w:lang w:val="en-US"/>
        </w:rPr>
      </w:pPr>
    </w:p>
    <w:p w:rsidR="00FC3FEF" w:rsidRPr="00FC3FEF" w:rsidRDefault="00FC3FEF" w:rsidP="00FC3FEF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FC3FEF" w:rsidRPr="00FC3FEF" w:rsidTr="00086312">
        <w:tc>
          <w:tcPr>
            <w:tcW w:w="4803" w:type="dxa"/>
          </w:tcPr>
          <w:p w:rsidR="00FC3FEF" w:rsidRPr="00FC3FEF" w:rsidRDefault="00FC3FEF" w:rsidP="0008631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Проект согласован:</w:t>
            </w:r>
          </w:p>
          <w:p w:rsidR="00FC3FEF" w:rsidRPr="00FC3FEF" w:rsidRDefault="00FC3FEF" w:rsidP="00086312">
            <w:pPr>
              <w:pStyle w:val="8"/>
              <w:spacing w:before="0" w:after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Юрист МКУ «ЦБ  Выселковского сельского поселения»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FC3FEF" w:rsidRPr="00FC3FEF" w:rsidRDefault="00FC3FEF" w:rsidP="00086312">
            <w:pPr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                                    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FC3FEF" w:rsidRPr="00FC3FEF" w:rsidRDefault="00FC3FEF" w:rsidP="00FC3FEF">
      <w:pPr>
        <w:jc w:val="center"/>
        <w:rPr>
          <w:sz w:val="28"/>
          <w:szCs w:val="28"/>
        </w:rPr>
      </w:pPr>
      <w:r w:rsidRPr="00FC3FEF">
        <w:rPr>
          <w:sz w:val="28"/>
          <w:szCs w:val="28"/>
        </w:rPr>
        <w:t>«___»___________ 2017 год</w:t>
      </w:r>
    </w:p>
    <w:p w:rsidR="00FC3FEF" w:rsidRPr="00FC3FEF" w:rsidRDefault="00FC3FEF" w:rsidP="00FC3FEF">
      <w:pPr>
        <w:jc w:val="center"/>
        <w:rPr>
          <w:sz w:val="28"/>
          <w:szCs w:val="28"/>
        </w:rPr>
      </w:pPr>
    </w:p>
    <w:p w:rsidR="00FC3FEF" w:rsidRPr="00FC3FEF" w:rsidRDefault="00FC3FEF" w:rsidP="00FC3FEF">
      <w:pPr>
        <w:jc w:val="center"/>
        <w:rPr>
          <w:sz w:val="28"/>
          <w:szCs w:val="28"/>
          <w:lang w:val="en-US"/>
        </w:rPr>
      </w:pPr>
    </w:p>
    <w:p w:rsidR="00FC3FEF" w:rsidRPr="00FC3FEF" w:rsidRDefault="00FC3FEF" w:rsidP="00FC3FEF">
      <w:pPr>
        <w:jc w:val="center"/>
        <w:rPr>
          <w:sz w:val="28"/>
          <w:szCs w:val="28"/>
          <w:lang w:val="en-US"/>
        </w:rPr>
      </w:pPr>
    </w:p>
    <w:p w:rsidR="00FC3FEF" w:rsidRPr="00FC3FEF" w:rsidRDefault="00FC3FEF" w:rsidP="00FC3FEF">
      <w:pPr>
        <w:ind w:left="-36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FC3FEF" w:rsidRPr="00FC3FEF" w:rsidTr="00086312">
        <w:tc>
          <w:tcPr>
            <w:tcW w:w="4803" w:type="dxa"/>
          </w:tcPr>
          <w:p w:rsidR="00FC3FEF" w:rsidRPr="00FC3FEF" w:rsidRDefault="00FC3FEF" w:rsidP="00086312">
            <w:pPr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</w:t>
            </w:r>
          </w:p>
          <w:p w:rsidR="00FC3FEF" w:rsidRPr="00FC3FEF" w:rsidRDefault="00FC3FEF" w:rsidP="00086312">
            <w:pPr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</w:p>
          <w:p w:rsidR="00FC3FEF" w:rsidRPr="00FC3FEF" w:rsidRDefault="00FC3FEF" w:rsidP="00086312">
            <w:pPr>
              <w:jc w:val="center"/>
              <w:rPr>
                <w:sz w:val="28"/>
                <w:szCs w:val="28"/>
              </w:rPr>
            </w:pPr>
            <w:r w:rsidRPr="00FC3FEF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FC3FEF" w:rsidRPr="00FC3FEF" w:rsidRDefault="00FC3FEF" w:rsidP="000863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C3FEF" w:rsidRPr="00FC3FEF" w:rsidRDefault="00FC3FEF" w:rsidP="00FC3FEF">
      <w:pPr>
        <w:jc w:val="center"/>
        <w:rPr>
          <w:sz w:val="28"/>
          <w:szCs w:val="28"/>
        </w:rPr>
      </w:pPr>
      <w:r w:rsidRPr="00FC3FEF">
        <w:rPr>
          <w:sz w:val="28"/>
          <w:szCs w:val="28"/>
        </w:rPr>
        <w:t>«___»___________ 2017 год</w:t>
      </w:r>
    </w:p>
    <w:p w:rsidR="00FC3FEF" w:rsidRPr="00FC3FEF" w:rsidRDefault="00FC3FEF" w:rsidP="00FC3FEF">
      <w:pPr>
        <w:ind w:left="-1134"/>
        <w:rPr>
          <w:sz w:val="26"/>
          <w:szCs w:val="26"/>
        </w:rPr>
      </w:pPr>
    </w:p>
    <w:p w:rsidR="00FC3FEF" w:rsidRPr="00FC3FEF" w:rsidRDefault="00FC3FEF" w:rsidP="00FC3FEF">
      <w:pPr>
        <w:ind w:left="-1134"/>
        <w:rPr>
          <w:sz w:val="26"/>
          <w:szCs w:val="26"/>
        </w:rPr>
      </w:pPr>
    </w:p>
    <w:p w:rsidR="00FC3FEF" w:rsidRPr="00FC3FEF" w:rsidRDefault="00FC3FEF" w:rsidP="00FC3FEF">
      <w:pPr>
        <w:ind w:left="-1134"/>
        <w:rPr>
          <w:sz w:val="26"/>
          <w:szCs w:val="26"/>
        </w:rPr>
      </w:pPr>
      <w:r w:rsidRPr="00FC3FEF">
        <w:rPr>
          <w:sz w:val="26"/>
          <w:szCs w:val="26"/>
        </w:rPr>
        <w:t xml:space="preserve">                                                                               </w:t>
      </w:r>
    </w:p>
    <w:p w:rsidR="00FC3FEF" w:rsidRPr="00FC3FEF" w:rsidRDefault="00FC3FEF" w:rsidP="00FC3FEF">
      <w:pPr>
        <w:tabs>
          <w:tab w:val="left" w:pos="7218"/>
        </w:tabs>
        <w:rPr>
          <w:sz w:val="28"/>
          <w:szCs w:val="28"/>
          <w:lang w:eastAsia="en-US"/>
        </w:rPr>
      </w:pPr>
    </w:p>
    <w:p w:rsidR="00FC3FEF" w:rsidRDefault="00FC3FEF" w:rsidP="00FC3FEF">
      <w:pPr>
        <w:tabs>
          <w:tab w:val="left" w:pos="7218"/>
        </w:tabs>
        <w:jc w:val="both"/>
        <w:rPr>
          <w:i/>
          <w:sz w:val="28"/>
          <w:szCs w:val="28"/>
          <w:lang w:eastAsia="en-US"/>
        </w:rPr>
      </w:pPr>
    </w:p>
    <w:p w:rsidR="00FC3FEF" w:rsidRDefault="00FC3FEF" w:rsidP="00FC3FEF">
      <w:pPr>
        <w:tabs>
          <w:tab w:val="left" w:pos="7218"/>
        </w:tabs>
        <w:jc w:val="both"/>
        <w:rPr>
          <w:i/>
          <w:sz w:val="28"/>
          <w:szCs w:val="28"/>
          <w:lang w:eastAsia="en-US"/>
        </w:rPr>
      </w:pPr>
    </w:p>
    <w:p w:rsidR="00FC3FEF" w:rsidRPr="00335C38" w:rsidRDefault="00FC3FEF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FC3FEF" w:rsidRPr="00335C38" w:rsidSect="000F08FF">
      <w:pgSz w:w="11906" w:h="16838" w:code="9"/>
      <w:pgMar w:top="79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2A9" w:rsidRDefault="00FA22A9" w:rsidP="00765DDD">
      <w:r>
        <w:separator/>
      </w:r>
    </w:p>
  </w:endnote>
  <w:endnote w:type="continuationSeparator" w:id="1">
    <w:p w:rsidR="00FA22A9" w:rsidRDefault="00FA22A9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2A9" w:rsidRDefault="00FA22A9" w:rsidP="00765DDD">
      <w:r>
        <w:separator/>
      </w:r>
    </w:p>
  </w:footnote>
  <w:footnote w:type="continuationSeparator" w:id="1">
    <w:p w:rsidR="00FA22A9" w:rsidRDefault="00FA22A9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7C97"/>
    <w:rsid w:val="00096074"/>
    <w:rsid w:val="000D2970"/>
    <w:rsid w:val="000E08C2"/>
    <w:rsid w:val="000E1C74"/>
    <w:rsid w:val="000E2094"/>
    <w:rsid w:val="000E4103"/>
    <w:rsid w:val="000E7794"/>
    <w:rsid w:val="000F08FF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70A1C"/>
    <w:rsid w:val="001830FB"/>
    <w:rsid w:val="001876F6"/>
    <w:rsid w:val="00191EBA"/>
    <w:rsid w:val="001A0600"/>
    <w:rsid w:val="001A2D20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2E3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857B9"/>
    <w:rsid w:val="002963FB"/>
    <w:rsid w:val="00296BE3"/>
    <w:rsid w:val="002A1612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6874"/>
    <w:rsid w:val="0032192A"/>
    <w:rsid w:val="003336B3"/>
    <w:rsid w:val="00335C38"/>
    <w:rsid w:val="00336242"/>
    <w:rsid w:val="00337CF6"/>
    <w:rsid w:val="003437F6"/>
    <w:rsid w:val="00347AAE"/>
    <w:rsid w:val="0035056A"/>
    <w:rsid w:val="00354D8A"/>
    <w:rsid w:val="00355140"/>
    <w:rsid w:val="0035638E"/>
    <w:rsid w:val="00365A7C"/>
    <w:rsid w:val="0037569C"/>
    <w:rsid w:val="00375D33"/>
    <w:rsid w:val="0037753E"/>
    <w:rsid w:val="0038603B"/>
    <w:rsid w:val="003A0663"/>
    <w:rsid w:val="003A0F49"/>
    <w:rsid w:val="003A4918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017CF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971D3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A7A8C"/>
    <w:rsid w:val="006B32AD"/>
    <w:rsid w:val="006B3F81"/>
    <w:rsid w:val="006C1B09"/>
    <w:rsid w:val="006C381F"/>
    <w:rsid w:val="006C7291"/>
    <w:rsid w:val="006D0147"/>
    <w:rsid w:val="006D0909"/>
    <w:rsid w:val="006D57EE"/>
    <w:rsid w:val="006D728B"/>
    <w:rsid w:val="006E7550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212E"/>
    <w:rsid w:val="007A3E05"/>
    <w:rsid w:val="007B0206"/>
    <w:rsid w:val="007C7A23"/>
    <w:rsid w:val="007D710A"/>
    <w:rsid w:val="007F634A"/>
    <w:rsid w:val="00806824"/>
    <w:rsid w:val="00816D48"/>
    <w:rsid w:val="008219A8"/>
    <w:rsid w:val="00832666"/>
    <w:rsid w:val="00833C65"/>
    <w:rsid w:val="008419D3"/>
    <w:rsid w:val="00846D3E"/>
    <w:rsid w:val="0084724F"/>
    <w:rsid w:val="008626EF"/>
    <w:rsid w:val="008704DA"/>
    <w:rsid w:val="00876E21"/>
    <w:rsid w:val="00890E23"/>
    <w:rsid w:val="008920BC"/>
    <w:rsid w:val="00892783"/>
    <w:rsid w:val="008934E4"/>
    <w:rsid w:val="00893E17"/>
    <w:rsid w:val="00896705"/>
    <w:rsid w:val="008B4A62"/>
    <w:rsid w:val="008C4E9C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108E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17638"/>
    <w:rsid w:val="00A32264"/>
    <w:rsid w:val="00A36818"/>
    <w:rsid w:val="00A41262"/>
    <w:rsid w:val="00A47D4A"/>
    <w:rsid w:val="00A51B65"/>
    <w:rsid w:val="00A55F70"/>
    <w:rsid w:val="00A72408"/>
    <w:rsid w:val="00A8184B"/>
    <w:rsid w:val="00AA42CB"/>
    <w:rsid w:val="00AB2372"/>
    <w:rsid w:val="00AB6871"/>
    <w:rsid w:val="00AD2705"/>
    <w:rsid w:val="00AE0401"/>
    <w:rsid w:val="00AE5BFB"/>
    <w:rsid w:val="00AF19A9"/>
    <w:rsid w:val="00B23E19"/>
    <w:rsid w:val="00B24402"/>
    <w:rsid w:val="00B31BCE"/>
    <w:rsid w:val="00B35F5C"/>
    <w:rsid w:val="00B3726E"/>
    <w:rsid w:val="00B40256"/>
    <w:rsid w:val="00B40E7E"/>
    <w:rsid w:val="00B5204C"/>
    <w:rsid w:val="00B62088"/>
    <w:rsid w:val="00B62EFA"/>
    <w:rsid w:val="00B70765"/>
    <w:rsid w:val="00B77D81"/>
    <w:rsid w:val="00B84A0F"/>
    <w:rsid w:val="00B8541A"/>
    <w:rsid w:val="00BA222D"/>
    <w:rsid w:val="00BA390E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71D5"/>
    <w:rsid w:val="00C2065C"/>
    <w:rsid w:val="00C83CDF"/>
    <w:rsid w:val="00CD3A9C"/>
    <w:rsid w:val="00CD3F04"/>
    <w:rsid w:val="00CD6E45"/>
    <w:rsid w:val="00CE7D3D"/>
    <w:rsid w:val="00CF1020"/>
    <w:rsid w:val="00D00D09"/>
    <w:rsid w:val="00D0156A"/>
    <w:rsid w:val="00D0365F"/>
    <w:rsid w:val="00D10183"/>
    <w:rsid w:val="00D15D9E"/>
    <w:rsid w:val="00D17A73"/>
    <w:rsid w:val="00D435DF"/>
    <w:rsid w:val="00D520BF"/>
    <w:rsid w:val="00D71087"/>
    <w:rsid w:val="00D73E6D"/>
    <w:rsid w:val="00D7618F"/>
    <w:rsid w:val="00D83DFB"/>
    <w:rsid w:val="00D86739"/>
    <w:rsid w:val="00D87E7C"/>
    <w:rsid w:val="00DA0658"/>
    <w:rsid w:val="00DA169E"/>
    <w:rsid w:val="00DA2B7D"/>
    <w:rsid w:val="00DA43B9"/>
    <w:rsid w:val="00DB0F3C"/>
    <w:rsid w:val="00DB3428"/>
    <w:rsid w:val="00DC49D6"/>
    <w:rsid w:val="00DD7503"/>
    <w:rsid w:val="00DD7B08"/>
    <w:rsid w:val="00DD7E2C"/>
    <w:rsid w:val="00DE5C0D"/>
    <w:rsid w:val="00DF7DAD"/>
    <w:rsid w:val="00E070A7"/>
    <w:rsid w:val="00E3071A"/>
    <w:rsid w:val="00E41399"/>
    <w:rsid w:val="00E443B6"/>
    <w:rsid w:val="00E67B11"/>
    <w:rsid w:val="00E70B12"/>
    <w:rsid w:val="00E70B14"/>
    <w:rsid w:val="00E84F4E"/>
    <w:rsid w:val="00EA1FFB"/>
    <w:rsid w:val="00EA24D4"/>
    <w:rsid w:val="00EB26ED"/>
    <w:rsid w:val="00EC4800"/>
    <w:rsid w:val="00EE3CBA"/>
    <w:rsid w:val="00EE53F9"/>
    <w:rsid w:val="00EF496D"/>
    <w:rsid w:val="00EF568B"/>
    <w:rsid w:val="00F01281"/>
    <w:rsid w:val="00F03235"/>
    <w:rsid w:val="00F07C86"/>
    <w:rsid w:val="00F11CE0"/>
    <w:rsid w:val="00F3217B"/>
    <w:rsid w:val="00F47B74"/>
    <w:rsid w:val="00F514CA"/>
    <w:rsid w:val="00F578E0"/>
    <w:rsid w:val="00F8727D"/>
    <w:rsid w:val="00FA22A9"/>
    <w:rsid w:val="00FA3CE5"/>
    <w:rsid w:val="00FA7350"/>
    <w:rsid w:val="00FB20BF"/>
    <w:rsid w:val="00FB6E46"/>
    <w:rsid w:val="00FC3FEF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E67B11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E67B11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E67B11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E67B11"/>
    <w:rPr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8920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EF6EC-9681-4725-B4BE-EF48E37B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20</cp:revision>
  <cp:lastPrinted>2017-12-14T05:51:00Z</cp:lastPrinted>
  <dcterms:created xsi:type="dcterms:W3CDTF">2016-11-30T05:52:00Z</dcterms:created>
  <dcterms:modified xsi:type="dcterms:W3CDTF">2017-12-14T05:54:00Z</dcterms:modified>
</cp:coreProperties>
</file>